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0668" w14:textId="77777777" w:rsidR="006636A3" w:rsidRPr="006A386D" w:rsidRDefault="008A1BE8" w:rsidP="008A1BE8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>General: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530"/>
        <w:gridCol w:w="715"/>
      </w:tblGrid>
      <w:tr w:rsidR="008A1BE8" w:rsidRPr="008A1BE8" w14:paraId="1598BE1B" w14:textId="77777777" w:rsidTr="007B258C">
        <w:tc>
          <w:tcPr>
            <w:tcW w:w="2065" w:type="dxa"/>
          </w:tcPr>
          <w:p w14:paraId="5037941B" w14:textId="77777777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Needed:</w:t>
            </w:r>
          </w:p>
        </w:tc>
        <w:tc>
          <w:tcPr>
            <w:tcW w:w="1530" w:type="dxa"/>
          </w:tcPr>
          <w:p w14:paraId="7F399EDB" w14:textId="77777777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60902999" w14:textId="77777777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8A1BE8" w:rsidRPr="008A1BE8" w14:paraId="2F1F11F4" w14:textId="77777777" w:rsidTr="007B258C">
        <w:tc>
          <w:tcPr>
            <w:tcW w:w="2065" w:type="dxa"/>
          </w:tcPr>
          <w:p w14:paraId="1FC1DE63" w14:textId="77777777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Absence reporting</w:t>
            </w:r>
          </w:p>
        </w:tc>
        <w:tc>
          <w:tcPr>
            <w:tcW w:w="1530" w:type="dxa"/>
          </w:tcPr>
          <w:p w14:paraId="6B7D47DD" w14:textId="77777777" w:rsidR="008A1BE8" w:rsidRPr="008A1BE8" w:rsidRDefault="00FD3B9D" w:rsidP="00497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Clerks</w:t>
            </w:r>
          </w:p>
        </w:tc>
        <w:tc>
          <w:tcPr>
            <w:tcW w:w="715" w:type="dxa"/>
          </w:tcPr>
          <w:p w14:paraId="403AE990" w14:textId="77777777" w:rsidR="008A1BE8" w:rsidRPr="008A1BE8" w:rsidRDefault="008A1BE8" w:rsidP="008A1BE8">
            <w:pPr>
              <w:rPr>
                <w:sz w:val="20"/>
                <w:szCs w:val="20"/>
              </w:rPr>
            </w:pPr>
          </w:p>
        </w:tc>
      </w:tr>
      <w:tr w:rsidR="008A1BE8" w:rsidRPr="008A1BE8" w14:paraId="4FBA2CA2" w14:textId="77777777" w:rsidTr="007B258C">
        <w:tc>
          <w:tcPr>
            <w:tcW w:w="2065" w:type="dxa"/>
          </w:tcPr>
          <w:p w14:paraId="560092E8" w14:textId="77777777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Activities</w:t>
            </w:r>
          </w:p>
        </w:tc>
        <w:tc>
          <w:tcPr>
            <w:tcW w:w="1530" w:type="dxa"/>
          </w:tcPr>
          <w:p w14:paraId="6F10C33E" w14:textId="7C883BF0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753CB3">
              <w:rPr>
                <w:sz w:val="20"/>
                <w:szCs w:val="20"/>
              </w:rPr>
              <w:t>r</w:t>
            </w:r>
            <w:r w:rsidR="00785EAD">
              <w:rPr>
                <w:sz w:val="20"/>
                <w:szCs w:val="20"/>
              </w:rPr>
              <w:t>. Washington</w:t>
            </w:r>
          </w:p>
        </w:tc>
        <w:tc>
          <w:tcPr>
            <w:tcW w:w="715" w:type="dxa"/>
          </w:tcPr>
          <w:p w14:paraId="711F101D" w14:textId="4F7E0486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E65CD">
              <w:rPr>
                <w:sz w:val="20"/>
                <w:szCs w:val="20"/>
              </w:rPr>
              <w:t>60</w:t>
            </w:r>
          </w:p>
        </w:tc>
      </w:tr>
      <w:tr w:rsidR="008A1BE8" w:rsidRPr="008A1BE8" w14:paraId="6F2135B2" w14:textId="77777777" w:rsidTr="007B258C">
        <w:tc>
          <w:tcPr>
            <w:tcW w:w="2065" w:type="dxa"/>
          </w:tcPr>
          <w:p w14:paraId="4B7AE67B" w14:textId="77777777" w:rsidR="008A1BE8" w:rsidRPr="008A1BE8" w:rsidRDefault="00F12643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 Director</w:t>
            </w:r>
          </w:p>
        </w:tc>
        <w:tc>
          <w:tcPr>
            <w:tcW w:w="1530" w:type="dxa"/>
          </w:tcPr>
          <w:p w14:paraId="44E8DDA4" w14:textId="2E27E372" w:rsidR="008A1BE8" w:rsidRPr="008A1BE8" w:rsidRDefault="00753CB3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</w:t>
            </w:r>
            <w:r w:rsidR="008E65CD">
              <w:rPr>
                <w:sz w:val="20"/>
                <w:szCs w:val="20"/>
              </w:rPr>
              <w:t>. Washington</w:t>
            </w:r>
          </w:p>
        </w:tc>
        <w:tc>
          <w:tcPr>
            <w:tcW w:w="715" w:type="dxa"/>
          </w:tcPr>
          <w:p w14:paraId="348BB811" w14:textId="6C24D8C4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E65CD">
              <w:rPr>
                <w:sz w:val="20"/>
                <w:szCs w:val="20"/>
              </w:rPr>
              <w:t>60</w:t>
            </w:r>
          </w:p>
        </w:tc>
      </w:tr>
      <w:tr w:rsidR="008A1BE8" w:rsidRPr="00250DC4" w14:paraId="547A2168" w14:textId="77777777" w:rsidTr="007B258C">
        <w:tc>
          <w:tcPr>
            <w:tcW w:w="2065" w:type="dxa"/>
          </w:tcPr>
          <w:p w14:paraId="725A9C4B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Bookkeeping</w:t>
            </w:r>
          </w:p>
        </w:tc>
        <w:tc>
          <w:tcPr>
            <w:tcW w:w="1530" w:type="dxa"/>
          </w:tcPr>
          <w:p w14:paraId="192ADCDD" w14:textId="61766BA8" w:rsidR="008A1BE8" w:rsidRPr="00250DC4" w:rsidRDefault="00753CB3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Cranchez</w:t>
            </w:r>
          </w:p>
        </w:tc>
        <w:tc>
          <w:tcPr>
            <w:tcW w:w="715" w:type="dxa"/>
          </w:tcPr>
          <w:p w14:paraId="1C67C841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2006</w:t>
            </w:r>
          </w:p>
        </w:tc>
      </w:tr>
      <w:tr w:rsidR="008A1BE8" w:rsidRPr="00250DC4" w14:paraId="6E386D6E" w14:textId="77777777" w:rsidTr="007B258C">
        <w:tc>
          <w:tcPr>
            <w:tcW w:w="2065" w:type="dxa"/>
          </w:tcPr>
          <w:p w14:paraId="6C606AAB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Buses</w:t>
            </w:r>
          </w:p>
        </w:tc>
        <w:tc>
          <w:tcPr>
            <w:tcW w:w="1530" w:type="dxa"/>
          </w:tcPr>
          <w:p w14:paraId="49E924CC" w14:textId="77777777" w:rsidR="008A1BE8" w:rsidRPr="00250DC4" w:rsidRDefault="00AA00AC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Clerks</w:t>
            </w:r>
          </w:p>
        </w:tc>
        <w:tc>
          <w:tcPr>
            <w:tcW w:w="715" w:type="dxa"/>
          </w:tcPr>
          <w:p w14:paraId="1035778F" w14:textId="77777777" w:rsidR="008A1BE8" w:rsidRPr="00250DC4" w:rsidRDefault="008A1BE8" w:rsidP="008A1BE8">
            <w:pPr>
              <w:rPr>
                <w:sz w:val="20"/>
                <w:szCs w:val="20"/>
              </w:rPr>
            </w:pPr>
          </w:p>
        </w:tc>
      </w:tr>
      <w:tr w:rsidR="008A1BE8" w:rsidRPr="00250DC4" w14:paraId="148D0157" w14:textId="77777777" w:rsidTr="007B258C">
        <w:tc>
          <w:tcPr>
            <w:tcW w:w="2065" w:type="dxa"/>
          </w:tcPr>
          <w:p w14:paraId="05CB15EB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Clinic</w:t>
            </w:r>
          </w:p>
        </w:tc>
        <w:tc>
          <w:tcPr>
            <w:tcW w:w="1530" w:type="dxa"/>
          </w:tcPr>
          <w:p w14:paraId="5B147CB6" w14:textId="77777777" w:rsidR="008A1BE8" w:rsidRPr="00250DC4" w:rsidRDefault="008A1BE8" w:rsidP="008A1BE8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3C012FA1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2026</w:t>
            </w:r>
          </w:p>
        </w:tc>
      </w:tr>
      <w:tr w:rsidR="008A1BE8" w:rsidRPr="00250DC4" w14:paraId="68441E0E" w14:textId="77777777" w:rsidTr="007B258C">
        <w:tc>
          <w:tcPr>
            <w:tcW w:w="2065" w:type="dxa"/>
          </w:tcPr>
          <w:p w14:paraId="1EA0F6F5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Facility usage</w:t>
            </w:r>
          </w:p>
        </w:tc>
        <w:tc>
          <w:tcPr>
            <w:tcW w:w="1530" w:type="dxa"/>
          </w:tcPr>
          <w:p w14:paraId="202EC602" w14:textId="09B5FEB5" w:rsidR="008A1BE8" w:rsidRPr="00250DC4" w:rsidRDefault="000D7217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Sager</w:t>
            </w:r>
          </w:p>
        </w:tc>
        <w:tc>
          <w:tcPr>
            <w:tcW w:w="715" w:type="dxa"/>
          </w:tcPr>
          <w:p w14:paraId="3D6F0CA0" w14:textId="30976BF4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20</w:t>
            </w:r>
            <w:r w:rsidR="006F2158">
              <w:rPr>
                <w:sz w:val="20"/>
                <w:szCs w:val="20"/>
              </w:rPr>
              <w:t>14</w:t>
            </w:r>
          </w:p>
        </w:tc>
      </w:tr>
      <w:tr w:rsidR="008A1BE8" w:rsidRPr="00250DC4" w14:paraId="2182C72A" w14:textId="77777777" w:rsidTr="007B258C">
        <w:tc>
          <w:tcPr>
            <w:tcW w:w="2065" w:type="dxa"/>
          </w:tcPr>
          <w:p w14:paraId="1841E750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Field trips</w:t>
            </w:r>
          </w:p>
        </w:tc>
        <w:tc>
          <w:tcPr>
            <w:tcW w:w="1530" w:type="dxa"/>
          </w:tcPr>
          <w:p w14:paraId="3353B4F1" w14:textId="2918D109" w:rsidR="008A1BE8" w:rsidRPr="00250DC4" w:rsidRDefault="008F4B32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</w:t>
            </w:r>
            <w:r w:rsidR="002342A0">
              <w:rPr>
                <w:sz w:val="20"/>
                <w:szCs w:val="20"/>
              </w:rPr>
              <w:t>. Washington</w:t>
            </w:r>
          </w:p>
        </w:tc>
        <w:tc>
          <w:tcPr>
            <w:tcW w:w="715" w:type="dxa"/>
          </w:tcPr>
          <w:p w14:paraId="2D5142F7" w14:textId="2E8A6E5C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20</w:t>
            </w:r>
            <w:r w:rsidR="002342A0">
              <w:rPr>
                <w:sz w:val="20"/>
                <w:szCs w:val="20"/>
              </w:rPr>
              <w:t>60</w:t>
            </w:r>
          </w:p>
        </w:tc>
      </w:tr>
      <w:tr w:rsidR="008A1BE8" w:rsidRPr="00250DC4" w14:paraId="6089CD15" w14:textId="77777777" w:rsidTr="007B258C">
        <w:tc>
          <w:tcPr>
            <w:tcW w:w="2065" w:type="dxa"/>
          </w:tcPr>
          <w:p w14:paraId="311F4A09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Lockers</w:t>
            </w:r>
          </w:p>
        </w:tc>
        <w:tc>
          <w:tcPr>
            <w:tcW w:w="1530" w:type="dxa"/>
          </w:tcPr>
          <w:p w14:paraId="18680274" w14:textId="76CDBFA6" w:rsidR="008A1BE8" w:rsidRPr="00250DC4" w:rsidRDefault="000D7217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TBA</w:t>
            </w:r>
          </w:p>
        </w:tc>
        <w:tc>
          <w:tcPr>
            <w:tcW w:w="715" w:type="dxa"/>
          </w:tcPr>
          <w:p w14:paraId="6932E50B" w14:textId="31419869" w:rsidR="008A1BE8" w:rsidRPr="00250DC4" w:rsidRDefault="008F4B32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0FCF">
              <w:rPr>
                <w:sz w:val="20"/>
                <w:szCs w:val="20"/>
              </w:rPr>
              <w:t>325</w:t>
            </w:r>
          </w:p>
        </w:tc>
      </w:tr>
      <w:tr w:rsidR="00E93E7F" w:rsidRPr="00250DC4" w14:paraId="164A29D3" w14:textId="77777777" w:rsidTr="007B258C">
        <w:tc>
          <w:tcPr>
            <w:tcW w:w="2065" w:type="dxa"/>
          </w:tcPr>
          <w:p w14:paraId="3829A33E" w14:textId="1E42296A" w:rsidR="00E93E7F" w:rsidRDefault="00E93E7F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Parking</w:t>
            </w:r>
          </w:p>
        </w:tc>
        <w:tc>
          <w:tcPr>
            <w:tcW w:w="1530" w:type="dxa"/>
          </w:tcPr>
          <w:p w14:paraId="3068457C" w14:textId="195CA551" w:rsidR="00E93E7F" w:rsidRDefault="00E93E7F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Harper</w:t>
            </w:r>
          </w:p>
        </w:tc>
        <w:tc>
          <w:tcPr>
            <w:tcW w:w="715" w:type="dxa"/>
          </w:tcPr>
          <w:p w14:paraId="2B3E7639" w14:textId="4D948A22" w:rsidR="00E93E7F" w:rsidRDefault="00E93E7F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2327</w:t>
            </w:r>
          </w:p>
        </w:tc>
      </w:tr>
      <w:tr w:rsidR="008A1BE8" w:rsidRPr="00250DC4" w14:paraId="2F80F185" w14:textId="77777777" w:rsidTr="007B258C">
        <w:tc>
          <w:tcPr>
            <w:tcW w:w="2065" w:type="dxa"/>
          </w:tcPr>
          <w:p w14:paraId="218D82A9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program</w:t>
            </w:r>
          </w:p>
        </w:tc>
        <w:tc>
          <w:tcPr>
            <w:tcW w:w="1530" w:type="dxa"/>
          </w:tcPr>
          <w:p w14:paraId="4CDA53AD" w14:textId="49643C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62613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s. </w:t>
            </w:r>
            <w:r w:rsidR="009E7401">
              <w:rPr>
                <w:sz w:val="20"/>
                <w:szCs w:val="20"/>
              </w:rPr>
              <w:t>Freytag</w:t>
            </w:r>
          </w:p>
        </w:tc>
        <w:tc>
          <w:tcPr>
            <w:tcW w:w="715" w:type="dxa"/>
          </w:tcPr>
          <w:p w14:paraId="6EC8FC38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</w:t>
            </w:r>
          </w:p>
        </w:tc>
      </w:tr>
      <w:tr w:rsidR="008A1BE8" w:rsidRPr="00250DC4" w14:paraId="170C004C" w14:textId="77777777" w:rsidTr="007B258C">
        <w:tc>
          <w:tcPr>
            <w:tcW w:w="2065" w:type="dxa"/>
          </w:tcPr>
          <w:p w14:paraId="00BE5ADB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Permits to leave</w:t>
            </w:r>
          </w:p>
        </w:tc>
        <w:tc>
          <w:tcPr>
            <w:tcW w:w="1530" w:type="dxa"/>
          </w:tcPr>
          <w:p w14:paraId="21B02760" w14:textId="77777777" w:rsidR="008A1BE8" w:rsidRPr="00250DC4" w:rsidRDefault="00FD3B9D" w:rsidP="00497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Clerks</w:t>
            </w:r>
          </w:p>
        </w:tc>
        <w:tc>
          <w:tcPr>
            <w:tcW w:w="715" w:type="dxa"/>
          </w:tcPr>
          <w:p w14:paraId="7DE360F8" w14:textId="77777777" w:rsidR="008A1BE8" w:rsidRPr="00250DC4" w:rsidRDefault="008A1BE8" w:rsidP="008A1BE8">
            <w:pPr>
              <w:rPr>
                <w:sz w:val="20"/>
                <w:szCs w:val="20"/>
              </w:rPr>
            </w:pPr>
          </w:p>
        </w:tc>
      </w:tr>
      <w:tr w:rsidR="008A1BE8" w:rsidRPr="00250DC4" w14:paraId="25932329" w14:textId="77777777" w:rsidTr="007B258C">
        <w:tc>
          <w:tcPr>
            <w:tcW w:w="2065" w:type="dxa"/>
          </w:tcPr>
          <w:p w14:paraId="42741895" w14:textId="77777777" w:rsidR="008A1BE8" w:rsidRPr="00AA00AC" w:rsidRDefault="00250DC4" w:rsidP="008A1BE8">
            <w:pPr>
              <w:rPr>
                <w:sz w:val="20"/>
                <w:szCs w:val="20"/>
              </w:rPr>
            </w:pPr>
            <w:r w:rsidRPr="00AA00AC">
              <w:rPr>
                <w:sz w:val="20"/>
                <w:szCs w:val="20"/>
              </w:rPr>
              <w:t>FOCUS logins</w:t>
            </w:r>
          </w:p>
        </w:tc>
        <w:tc>
          <w:tcPr>
            <w:tcW w:w="1530" w:type="dxa"/>
          </w:tcPr>
          <w:p w14:paraId="7ADFF613" w14:textId="6194EB44" w:rsidR="008A1BE8" w:rsidRPr="00AA00AC" w:rsidRDefault="002E6A21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Finkley</w:t>
            </w:r>
          </w:p>
        </w:tc>
        <w:tc>
          <w:tcPr>
            <w:tcW w:w="715" w:type="dxa"/>
          </w:tcPr>
          <w:p w14:paraId="7CF030F5" w14:textId="4530AB18" w:rsidR="008A1BE8" w:rsidRPr="00674379" w:rsidRDefault="00AA00AC" w:rsidP="008A1BE8">
            <w:pPr>
              <w:rPr>
                <w:sz w:val="20"/>
                <w:szCs w:val="20"/>
              </w:rPr>
            </w:pPr>
            <w:r w:rsidRPr="00674379">
              <w:rPr>
                <w:sz w:val="20"/>
                <w:szCs w:val="20"/>
              </w:rPr>
              <w:t>200</w:t>
            </w:r>
            <w:r w:rsidR="002E6A21">
              <w:rPr>
                <w:sz w:val="20"/>
                <w:szCs w:val="20"/>
              </w:rPr>
              <w:t>8</w:t>
            </w:r>
          </w:p>
        </w:tc>
      </w:tr>
      <w:tr w:rsidR="008A1BE8" w:rsidRPr="00250DC4" w14:paraId="18BC8640" w14:textId="77777777" w:rsidTr="007B258C">
        <w:tc>
          <w:tcPr>
            <w:tcW w:w="2065" w:type="dxa"/>
          </w:tcPr>
          <w:p w14:paraId="18B8B4FD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questions</w:t>
            </w:r>
          </w:p>
        </w:tc>
        <w:tc>
          <w:tcPr>
            <w:tcW w:w="1530" w:type="dxa"/>
          </w:tcPr>
          <w:p w14:paraId="01040044" w14:textId="77777777" w:rsidR="008A1BE8" w:rsidRPr="00250DC4" w:rsidRDefault="00FD3B9D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</w:t>
            </w:r>
          </w:p>
        </w:tc>
        <w:tc>
          <w:tcPr>
            <w:tcW w:w="715" w:type="dxa"/>
          </w:tcPr>
          <w:p w14:paraId="118AE694" w14:textId="77777777" w:rsidR="008A1BE8" w:rsidRPr="00250DC4" w:rsidRDefault="008A1BE8" w:rsidP="008A1BE8">
            <w:pPr>
              <w:rPr>
                <w:sz w:val="20"/>
                <w:szCs w:val="20"/>
              </w:rPr>
            </w:pPr>
          </w:p>
        </w:tc>
      </w:tr>
      <w:tr w:rsidR="008A1BE8" w:rsidRPr="00250DC4" w14:paraId="26D16FC3" w14:textId="77777777" w:rsidTr="007B258C">
        <w:tc>
          <w:tcPr>
            <w:tcW w:w="2065" w:type="dxa"/>
          </w:tcPr>
          <w:p w14:paraId="1376F2FF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insurance</w:t>
            </w:r>
          </w:p>
        </w:tc>
        <w:tc>
          <w:tcPr>
            <w:tcW w:w="1530" w:type="dxa"/>
          </w:tcPr>
          <w:p w14:paraId="5554E322" w14:textId="1DE2C082" w:rsidR="008A1BE8" w:rsidRPr="00250DC4" w:rsidRDefault="009E7401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</w:t>
            </w:r>
            <w:r w:rsidR="001B5AB8">
              <w:rPr>
                <w:sz w:val="20"/>
                <w:szCs w:val="20"/>
              </w:rPr>
              <w:t>. Washington</w:t>
            </w:r>
          </w:p>
        </w:tc>
        <w:tc>
          <w:tcPr>
            <w:tcW w:w="715" w:type="dxa"/>
          </w:tcPr>
          <w:p w14:paraId="349A8447" w14:textId="1F36C5EE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B5AB8">
              <w:rPr>
                <w:sz w:val="20"/>
                <w:szCs w:val="20"/>
              </w:rPr>
              <w:t>60</w:t>
            </w:r>
          </w:p>
        </w:tc>
      </w:tr>
      <w:tr w:rsidR="008A1BE8" w:rsidRPr="00250DC4" w14:paraId="259539BC" w14:textId="77777777" w:rsidTr="007B258C">
        <w:tc>
          <w:tcPr>
            <w:tcW w:w="2065" w:type="dxa"/>
          </w:tcPr>
          <w:p w14:paraId="4BB948C2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records</w:t>
            </w:r>
          </w:p>
        </w:tc>
        <w:tc>
          <w:tcPr>
            <w:tcW w:w="1530" w:type="dxa"/>
          </w:tcPr>
          <w:p w14:paraId="1E2907CE" w14:textId="4D5C3D80" w:rsidR="008A1BE8" w:rsidRPr="00250DC4" w:rsidRDefault="005C5788" w:rsidP="00497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Finkley</w:t>
            </w:r>
          </w:p>
        </w:tc>
        <w:tc>
          <w:tcPr>
            <w:tcW w:w="715" w:type="dxa"/>
          </w:tcPr>
          <w:p w14:paraId="271D2EB2" w14:textId="05D20567" w:rsidR="008A1BE8" w:rsidRPr="00250DC4" w:rsidRDefault="00250DC4" w:rsidP="008A1BE8">
            <w:pPr>
              <w:rPr>
                <w:sz w:val="20"/>
                <w:szCs w:val="20"/>
              </w:rPr>
            </w:pPr>
            <w:r w:rsidRPr="00674379">
              <w:rPr>
                <w:sz w:val="20"/>
                <w:szCs w:val="20"/>
              </w:rPr>
              <w:t>200</w:t>
            </w:r>
            <w:r w:rsidR="005C5788">
              <w:rPr>
                <w:sz w:val="20"/>
                <w:szCs w:val="20"/>
              </w:rPr>
              <w:t>8</w:t>
            </w:r>
          </w:p>
        </w:tc>
      </w:tr>
      <w:tr w:rsidR="008A1BE8" w:rsidRPr="00250DC4" w14:paraId="4DE37A5C" w14:textId="77777777" w:rsidTr="007B258C">
        <w:tc>
          <w:tcPr>
            <w:tcW w:w="2065" w:type="dxa"/>
          </w:tcPr>
          <w:p w14:paraId="68D49751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conferences</w:t>
            </w:r>
          </w:p>
        </w:tc>
        <w:tc>
          <w:tcPr>
            <w:tcW w:w="1530" w:type="dxa"/>
          </w:tcPr>
          <w:p w14:paraId="3EBDFD34" w14:textId="77777777" w:rsidR="008A1BE8" w:rsidRPr="00250DC4" w:rsidRDefault="00FD3B9D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</w:t>
            </w:r>
          </w:p>
        </w:tc>
        <w:tc>
          <w:tcPr>
            <w:tcW w:w="715" w:type="dxa"/>
          </w:tcPr>
          <w:p w14:paraId="19A79A9F" w14:textId="77777777" w:rsidR="008A1BE8" w:rsidRPr="00250DC4" w:rsidRDefault="008A1BE8" w:rsidP="008A1BE8">
            <w:pPr>
              <w:rPr>
                <w:sz w:val="20"/>
                <w:szCs w:val="20"/>
              </w:rPr>
            </w:pPr>
          </w:p>
        </w:tc>
      </w:tr>
      <w:tr w:rsidR="008A1BE8" w:rsidRPr="00250DC4" w14:paraId="1E5E7309" w14:textId="77777777" w:rsidTr="007B258C">
        <w:tc>
          <w:tcPr>
            <w:tcW w:w="2065" w:type="dxa"/>
          </w:tcPr>
          <w:p w14:paraId="2ADA08E5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Transcripts</w:t>
            </w:r>
          </w:p>
        </w:tc>
        <w:tc>
          <w:tcPr>
            <w:tcW w:w="1530" w:type="dxa"/>
          </w:tcPr>
          <w:p w14:paraId="0993FB22" w14:textId="383D4BD7" w:rsidR="008A1BE8" w:rsidRPr="00250DC4" w:rsidRDefault="005C5788" w:rsidP="00497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Finkley</w:t>
            </w:r>
          </w:p>
        </w:tc>
        <w:tc>
          <w:tcPr>
            <w:tcW w:w="715" w:type="dxa"/>
          </w:tcPr>
          <w:p w14:paraId="0D15F4D6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674379">
              <w:rPr>
                <w:sz w:val="20"/>
                <w:szCs w:val="20"/>
              </w:rPr>
              <w:t>2008</w:t>
            </w:r>
          </w:p>
        </w:tc>
      </w:tr>
      <w:tr w:rsidR="008A1BE8" w:rsidRPr="00250DC4" w14:paraId="4F0BF2C1" w14:textId="77777777" w:rsidTr="007B258C">
        <w:tc>
          <w:tcPr>
            <w:tcW w:w="2065" w:type="dxa"/>
          </w:tcPr>
          <w:p w14:paraId="286FEA13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Tutors</w:t>
            </w:r>
          </w:p>
        </w:tc>
        <w:tc>
          <w:tcPr>
            <w:tcW w:w="1530" w:type="dxa"/>
          </w:tcPr>
          <w:p w14:paraId="6873B184" w14:textId="77777777" w:rsidR="008A1BE8" w:rsidRPr="00E83BE4" w:rsidRDefault="00FD3B9D" w:rsidP="008A1BE8">
            <w:pPr>
              <w:rPr>
                <w:sz w:val="20"/>
                <w:szCs w:val="20"/>
              </w:rPr>
            </w:pPr>
            <w:r w:rsidRPr="00E83BE4">
              <w:rPr>
                <w:sz w:val="20"/>
                <w:szCs w:val="20"/>
              </w:rPr>
              <w:t>Counselor</w:t>
            </w:r>
          </w:p>
        </w:tc>
        <w:tc>
          <w:tcPr>
            <w:tcW w:w="715" w:type="dxa"/>
          </w:tcPr>
          <w:p w14:paraId="396E1442" w14:textId="77777777" w:rsidR="008A1BE8" w:rsidRPr="00250DC4" w:rsidRDefault="008A1BE8" w:rsidP="008A1BE8">
            <w:pPr>
              <w:rPr>
                <w:sz w:val="20"/>
                <w:szCs w:val="20"/>
              </w:rPr>
            </w:pPr>
          </w:p>
        </w:tc>
      </w:tr>
    </w:tbl>
    <w:p w14:paraId="51929773" w14:textId="635A0FB9" w:rsidR="008A1BE8" w:rsidRDefault="008A1BE8" w:rsidP="008A1BE8">
      <w:pPr>
        <w:spacing w:after="0"/>
        <w:rPr>
          <w:sz w:val="20"/>
          <w:szCs w:val="20"/>
        </w:rPr>
      </w:pPr>
    </w:p>
    <w:p w14:paraId="306C34C1" w14:textId="77777777" w:rsidR="00D84EEE" w:rsidRPr="006A386D" w:rsidRDefault="00D84EEE" w:rsidP="00D84EEE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>Exceptional Student Education (ESE):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715"/>
      </w:tblGrid>
      <w:tr w:rsidR="00D84EEE" w:rsidRPr="008A1BE8" w14:paraId="5EF36946" w14:textId="77777777" w:rsidTr="000D3272">
        <w:tc>
          <w:tcPr>
            <w:tcW w:w="1975" w:type="dxa"/>
          </w:tcPr>
          <w:p w14:paraId="42309C9E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620" w:type="dxa"/>
          </w:tcPr>
          <w:p w14:paraId="5DF51E55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1F9980EB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D84EEE" w:rsidRPr="008A1BE8" w14:paraId="297A2E1D" w14:textId="77777777" w:rsidTr="000D3272">
        <w:tc>
          <w:tcPr>
            <w:tcW w:w="1975" w:type="dxa"/>
          </w:tcPr>
          <w:p w14:paraId="3B1A7B38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 Specialist</w:t>
            </w:r>
          </w:p>
        </w:tc>
        <w:tc>
          <w:tcPr>
            <w:tcW w:w="1620" w:type="dxa"/>
          </w:tcPr>
          <w:p w14:paraId="01F5F68E" w14:textId="1D93E5B3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Mrs. </w:t>
            </w:r>
            <w:r w:rsidR="00ED1E1E">
              <w:rPr>
                <w:sz w:val="20"/>
                <w:szCs w:val="20"/>
              </w:rPr>
              <w:t>Claudio-Padilla</w:t>
            </w:r>
          </w:p>
        </w:tc>
        <w:tc>
          <w:tcPr>
            <w:tcW w:w="715" w:type="dxa"/>
          </w:tcPr>
          <w:p w14:paraId="54004594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2328</w:t>
            </w:r>
          </w:p>
        </w:tc>
      </w:tr>
      <w:tr w:rsidR="00D84EEE" w:rsidRPr="008A1BE8" w14:paraId="689E6364" w14:textId="77777777" w:rsidTr="000D3272">
        <w:tc>
          <w:tcPr>
            <w:tcW w:w="1975" w:type="dxa"/>
          </w:tcPr>
          <w:p w14:paraId="4F47D5DE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 Specialist</w:t>
            </w:r>
          </w:p>
        </w:tc>
        <w:tc>
          <w:tcPr>
            <w:tcW w:w="1620" w:type="dxa"/>
          </w:tcPr>
          <w:p w14:paraId="11E47C7E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Rafal</w:t>
            </w:r>
          </w:p>
        </w:tc>
        <w:tc>
          <w:tcPr>
            <w:tcW w:w="715" w:type="dxa"/>
          </w:tcPr>
          <w:p w14:paraId="0588B542" w14:textId="2096552B" w:rsidR="00D84EEE" w:rsidRPr="008A1BE8" w:rsidRDefault="00323544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</w:t>
            </w:r>
          </w:p>
        </w:tc>
      </w:tr>
    </w:tbl>
    <w:p w14:paraId="111A1389" w14:textId="787731B8" w:rsidR="00D84EEE" w:rsidRDefault="00D84EEE" w:rsidP="008A1BE8">
      <w:pPr>
        <w:spacing w:after="0"/>
        <w:rPr>
          <w:sz w:val="20"/>
          <w:szCs w:val="20"/>
        </w:rPr>
      </w:pPr>
    </w:p>
    <w:p w14:paraId="1EBD2803" w14:textId="77777777" w:rsidR="00D84EEE" w:rsidRPr="006A386D" w:rsidRDefault="00D84EEE" w:rsidP="00D84EEE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>Additional Student Support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715"/>
      </w:tblGrid>
      <w:tr w:rsidR="00D84EEE" w:rsidRPr="008A1BE8" w14:paraId="41B8D9CC" w14:textId="77777777" w:rsidTr="000D3272">
        <w:tc>
          <w:tcPr>
            <w:tcW w:w="1975" w:type="dxa"/>
          </w:tcPr>
          <w:p w14:paraId="59B4AD97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620" w:type="dxa"/>
          </w:tcPr>
          <w:p w14:paraId="03746408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232E4925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D84EEE" w:rsidRPr="008A1BE8" w14:paraId="2958562C" w14:textId="77777777" w:rsidTr="000D3272">
        <w:tc>
          <w:tcPr>
            <w:tcW w:w="1975" w:type="dxa"/>
          </w:tcPr>
          <w:p w14:paraId="6B883A47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&amp; Careers</w:t>
            </w:r>
          </w:p>
        </w:tc>
        <w:tc>
          <w:tcPr>
            <w:tcW w:w="1620" w:type="dxa"/>
          </w:tcPr>
          <w:p w14:paraId="6430A775" w14:textId="3C153AF2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Mrs. </w:t>
            </w:r>
            <w:r w:rsidR="00991FB9">
              <w:rPr>
                <w:sz w:val="20"/>
                <w:szCs w:val="20"/>
              </w:rPr>
              <w:t>Anderson</w:t>
            </w:r>
            <w:r w:rsidR="006F2158">
              <w:rPr>
                <w:sz w:val="20"/>
                <w:szCs w:val="20"/>
              </w:rPr>
              <w:t>-</w:t>
            </w:r>
            <w:r w:rsidR="00991FB9">
              <w:rPr>
                <w:sz w:val="20"/>
                <w:szCs w:val="20"/>
              </w:rPr>
              <w:t xml:space="preserve"> Rhodes</w:t>
            </w:r>
          </w:p>
        </w:tc>
        <w:tc>
          <w:tcPr>
            <w:tcW w:w="715" w:type="dxa"/>
          </w:tcPr>
          <w:p w14:paraId="39952279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</w:tr>
      <w:tr w:rsidR="00D84EEE" w:rsidRPr="008A1BE8" w14:paraId="4C9BA317" w14:textId="77777777" w:rsidTr="000D3272">
        <w:tc>
          <w:tcPr>
            <w:tcW w:w="1975" w:type="dxa"/>
          </w:tcPr>
          <w:p w14:paraId="3CEEA423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Psychologist</w:t>
            </w:r>
          </w:p>
        </w:tc>
        <w:tc>
          <w:tcPr>
            <w:tcW w:w="1620" w:type="dxa"/>
          </w:tcPr>
          <w:p w14:paraId="2A1B9780" w14:textId="0AA48B08" w:rsidR="00D84EEE" w:rsidRDefault="00991FB9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TBA</w:t>
            </w:r>
          </w:p>
        </w:tc>
        <w:tc>
          <w:tcPr>
            <w:tcW w:w="715" w:type="dxa"/>
          </w:tcPr>
          <w:p w14:paraId="7F8FD998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1354</w:t>
            </w:r>
          </w:p>
        </w:tc>
      </w:tr>
      <w:tr w:rsidR="00D84EEE" w:rsidRPr="008A1BE8" w14:paraId="78B956B5" w14:textId="77777777" w:rsidTr="000D3272">
        <w:tc>
          <w:tcPr>
            <w:tcW w:w="1975" w:type="dxa"/>
          </w:tcPr>
          <w:p w14:paraId="09CC8166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Worker</w:t>
            </w:r>
          </w:p>
        </w:tc>
        <w:tc>
          <w:tcPr>
            <w:tcW w:w="1620" w:type="dxa"/>
          </w:tcPr>
          <w:p w14:paraId="058CE9F2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Howard</w:t>
            </w:r>
          </w:p>
        </w:tc>
        <w:tc>
          <w:tcPr>
            <w:tcW w:w="715" w:type="dxa"/>
          </w:tcPr>
          <w:p w14:paraId="09F78BC2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2319</w:t>
            </w:r>
          </w:p>
        </w:tc>
      </w:tr>
      <w:tr w:rsidR="00D84EEE" w:rsidRPr="008A1BE8" w14:paraId="4404721D" w14:textId="77777777" w:rsidTr="000D3272">
        <w:tc>
          <w:tcPr>
            <w:tcW w:w="1975" w:type="dxa"/>
          </w:tcPr>
          <w:p w14:paraId="794057A9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Teen Parenting</w:t>
            </w:r>
          </w:p>
        </w:tc>
        <w:tc>
          <w:tcPr>
            <w:tcW w:w="1620" w:type="dxa"/>
          </w:tcPr>
          <w:p w14:paraId="346FDC9D" w14:textId="63BFAFEC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91FB9">
              <w:rPr>
                <w:sz w:val="20"/>
                <w:szCs w:val="20"/>
              </w:rPr>
              <w:t>s. Lawson</w:t>
            </w:r>
          </w:p>
        </w:tc>
        <w:tc>
          <w:tcPr>
            <w:tcW w:w="715" w:type="dxa"/>
          </w:tcPr>
          <w:p w14:paraId="426F545E" w14:textId="051A33CD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B3F35">
              <w:rPr>
                <w:sz w:val="20"/>
                <w:szCs w:val="20"/>
              </w:rPr>
              <w:t>317</w:t>
            </w:r>
          </w:p>
        </w:tc>
      </w:tr>
      <w:tr w:rsidR="00D84EEE" w:rsidRPr="008A1BE8" w14:paraId="030CC307" w14:textId="77777777" w:rsidTr="000D3272">
        <w:tc>
          <w:tcPr>
            <w:tcW w:w="1975" w:type="dxa"/>
          </w:tcPr>
          <w:p w14:paraId="799AA5D0" w14:textId="77777777" w:rsidR="00D84EEE" w:rsidRPr="009D4FA8" w:rsidRDefault="00D84EEE" w:rsidP="000D3272">
            <w:pPr>
              <w:rPr>
                <w:sz w:val="20"/>
                <w:szCs w:val="20"/>
              </w:rPr>
            </w:pPr>
            <w:r w:rsidRPr="009D4FA8">
              <w:rPr>
                <w:sz w:val="20"/>
                <w:szCs w:val="20"/>
              </w:rPr>
              <w:t>Student Advocate</w:t>
            </w:r>
          </w:p>
        </w:tc>
        <w:tc>
          <w:tcPr>
            <w:tcW w:w="1620" w:type="dxa"/>
          </w:tcPr>
          <w:p w14:paraId="3CD81041" w14:textId="2E4958DF" w:rsidR="00D84EEE" w:rsidRPr="009D4FA8" w:rsidRDefault="00D84EEE" w:rsidP="000D3272">
            <w:pPr>
              <w:rPr>
                <w:sz w:val="20"/>
                <w:szCs w:val="20"/>
              </w:rPr>
            </w:pPr>
            <w:r w:rsidRPr="009D4FA8">
              <w:rPr>
                <w:sz w:val="20"/>
                <w:szCs w:val="20"/>
              </w:rPr>
              <w:t>M</w:t>
            </w:r>
            <w:r w:rsidR="009D4FA8" w:rsidRPr="009D4FA8">
              <w:rPr>
                <w:sz w:val="20"/>
                <w:szCs w:val="20"/>
              </w:rPr>
              <w:t>s. Holman</w:t>
            </w:r>
          </w:p>
        </w:tc>
        <w:tc>
          <w:tcPr>
            <w:tcW w:w="715" w:type="dxa"/>
          </w:tcPr>
          <w:p w14:paraId="47F45279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2378</w:t>
            </w:r>
          </w:p>
        </w:tc>
      </w:tr>
    </w:tbl>
    <w:p w14:paraId="7CA4DF00" w14:textId="77777777" w:rsidR="00985A3D" w:rsidRPr="00250DC4" w:rsidRDefault="00985A3D" w:rsidP="008A1BE8">
      <w:pPr>
        <w:spacing w:after="0"/>
        <w:rPr>
          <w:sz w:val="20"/>
          <w:szCs w:val="20"/>
        </w:rPr>
      </w:pPr>
    </w:p>
    <w:p w14:paraId="5CD36F7B" w14:textId="77777777" w:rsidR="00991FB9" w:rsidRDefault="00991FB9" w:rsidP="008A1BE8">
      <w:pPr>
        <w:spacing w:after="0"/>
        <w:rPr>
          <w:b/>
          <w:color w:val="002060"/>
          <w:sz w:val="20"/>
          <w:szCs w:val="20"/>
        </w:rPr>
      </w:pPr>
    </w:p>
    <w:p w14:paraId="679EA447" w14:textId="77777777" w:rsidR="00991FB9" w:rsidRDefault="00991FB9" w:rsidP="008A1BE8">
      <w:pPr>
        <w:spacing w:after="0"/>
        <w:rPr>
          <w:b/>
          <w:color w:val="002060"/>
          <w:sz w:val="20"/>
          <w:szCs w:val="20"/>
        </w:rPr>
      </w:pPr>
    </w:p>
    <w:p w14:paraId="60B7E29B" w14:textId="77777777" w:rsidR="004002BD" w:rsidRDefault="004002BD" w:rsidP="008A1BE8">
      <w:pPr>
        <w:spacing w:after="0"/>
        <w:rPr>
          <w:b/>
          <w:color w:val="002060"/>
          <w:sz w:val="20"/>
          <w:szCs w:val="20"/>
        </w:rPr>
      </w:pPr>
    </w:p>
    <w:p w14:paraId="7FC8E659" w14:textId="3668A56A" w:rsidR="008A1BE8" w:rsidRPr="006A386D" w:rsidRDefault="008A1BE8" w:rsidP="008A1BE8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>Administrative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715"/>
      </w:tblGrid>
      <w:tr w:rsidR="00250DC4" w:rsidRPr="008A1BE8" w14:paraId="61237A07" w14:textId="77777777" w:rsidTr="000C22AD">
        <w:tc>
          <w:tcPr>
            <w:tcW w:w="1975" w:type="dxa"/>
          </w:tcPr>
          <w:p w14:paraId="5939E0C9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620" w:type="dxa"/>
          </w:tcPr>
          <w:p w14:paraId="1C7173FC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477B52C7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6A10F2" w:rsidRPr="008A1BE8" w14:paraId="10BB2DA6" w14:textId="77777777" w:rsidTr="009E667A">
        <w:tc>
          <w:tcPr>
            <w:tcW w:w="1975" w:type="dxa"/>
          </w:tcPr>
          <w:p w14:paraId="290D414D" w14:textId="77777777" w:rsidR="006A10F2" w:rsidRPr="008A1BE8" w:rsidRDefault="006A10F2" w:rsidP="009E6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Principal’s Secretary</w:t>
            </w:r>
          </w:p>
        </w:tc>
        <w:tc>
          <w:tcPr>
            <w:tcW w:w="1620" w:type="dxa"/>
          </w:tcPr>
          <w:p w14:paraId="7C8EE9E1" w14:textId="0F59430E" w:rsidR="006A10F2" w:rsidRPr="008A1BE8" w:rsidRDefault="006A10F2" w:rsidP="009E6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674379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</w:t>
            </w:r>
            <w:r w:rsidR="00CD15EB">
              <w:rPr>
                <w:sz w:val="20"/>
                <w:szCs w:val="20"/>
              </w:rPr>
              <w:t>Simmons</w:t>
            </w:r>
          </w:p>
        </w:tc>
        <w:tc>
          <w:tcPr>
            <w:tcW w:w="715" w:type="dxa"/>
          </w:tcPr>
          <w:p w14:paraId="11AF64D0" w14:textId="77777777" w:rsidR="006A10F2" w:rsidRPr="008A1BE8" w:rsidRDefault="006A10F2" w:rsidP="009E6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</w:tr>
      <w:tr w:rsidR="00250DC4" w:rsidRPr="008A1BE8" w14:paraId="13B84D3E" w14:textId="77777777" w:rsidTr="000C22AD">
        <w:tc>
          <w:tcPr>
            <w:tcW w:w="1975" w:type="dxa"/>
          </w:tcPr>
          <w:p w14:paraId="77D2E19D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</w:t>
            </w:r>
          </w:p>
        </w:tc>
        <w:tc>
          <w:tcPr>
            <w:tcW w:w="1620" w:type="dxa"/>
          </w:tcPr>
          <w:p w14:paraId="70263998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867974">
              <w:rPr>
                <w:sz w:val="20"/>
                <w:szCs w:val="20"/>
              </w:rPr>
              <w:t>s. Gil</w:t>
            </w:r>
          </w:p>
        </w:tc>
        <w:tc>
          <w:tcPr>
            <w:tcW w:w="715" w:type="dxa"/>
          </w:tcPr>
          <w:p w14:paraId="057C7C46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</w:tr>
    </w:tbl>
    <w:p w14:paraId="207805C3" w14:textId="77777777" w:rsidR="00250DC4" w:rsidRDefault="00250DC4" w:rsidP="008A1BE8">
      <w:pPr>
        <w:spacing w:after="0"/>
        <w:rPr>
          <w:sz w:val="20"/>
          <w:szCs w:val="20"/>
        </w:rPr>
      </w:pPr>
    </w:p>
    <w:p w14:paraId="3781D332" w14:textId="77777777" w:rsidR="00250DC4" w:rsidRPr="006A386D" w:rsidRDefault="00250DC4" w:rsidP="008A1BE8">
      <w:pPr>
        <w:spacing w:after="0"/>
        <w:rPr>
          <w:b/>
          <w:color w:val="002060"/>
          <w:sz w:val="18"/>
          <w:szCs w:val="18"/>
        </w:rPr>
      </w:pPr>
      <w:r w:rsidRPr="006A386D">
        <w:rPr>
          <w:b/>
          <w:color w:val="002060"/>
          <w:sz w:val="18"/>
          <w:szCs w:val="18"/>
        </w:rPr>
        <w:t>Center for Wellness &amp; Medical Professions (CWMP):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715"/>
      </w:tblGrid>
      <w:tr w:rsidR="00250DC4" w:rsidRPr="008A1BE8" w14:paraId="1E811C93" w14:textId="77777777" w:rsidTr="000C22AD">
        <w:tc>
          <w:tcPr>
            <w:tcW w:w="1975" w:type="dxa"/>
          </w:tcPr>
          <w:p w14:paraId="0A8FF857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620" w:type="dxa"/>
          </w:tcPr>
          <w:p w14:paraId="5036C68B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606BB163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250DC4" w:rsidRPr="008A1BE8" w14:paraId="387E4955" w14:textId="77777777" w:rsidTr="000C22AD">
        <w:tc>
          <w:tcPr>
            <w:tcW w:w="1975" w:type="dxa"/>
          </w:tcPr>
          <w:p w14:paraId="5A3205AC" w14:textId="77777777" w:rsidR="00250DC4" w:rsidRPr="008A1BE8" w:rsidRDefault="00FD3B9D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</w:t>
            </w:r>
          </w:p>
        </w:tc>
        <w:tc>
          <w:tcPr>
            <w:tcW w:w="1620" w:type="dxa"/>
          </w:tcPr>
          <w:p w14:paraId="4C108242" w14:textId="4A910ED0" w:rsidR="00250DC4" w:rsidRPr="008A1BE8" w:rsidRDefault="009E7401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Harper</w:t>
            </w:r>
          </w:p>
        </w:tc>
        <w:tc>
          <w:tcPr>
            <w:tcW w:w="715" w:type="dxa"/>
          </w:tcPr>
          <w:p w14:paraId="3061F199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2327</w:t>
            </w:r>
          </w:p>
        </w:tc>
      </w:tr>
      <w:tr w:rsidR="00250DC4" w:rsidRPr="008A1BE8" w14:paraId="21F22C43" w14:textId="77777777" w:rsidTr="000C22AD">
        <w:tc>
          <w:tcPr>
            <w:tcW w:w="1975" w:type="dxa"/>
          </w:tcPr>
          <w:p w14:paraId="5FD0180B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</w:t>
            </w:r>
          </w:p>
        </w:tc>
        <w:tc>
          <w:tcPr>
            <w:tcW w:w="1620" w:type="dxa"/>
          </w:tcPr>
          <w:p w14:paraId="4D3759DA" w14:textId="5298E883" w:rsidR="00250DC4" w:rsidRPr="008A1BE8" w:rsidRDefault="00674379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Banks</w:t>
            </w:r>
          </w:p>
        </w:tc>
        <w:tc>
          <w:tcPr>
            <w:tcW w:w="715" w:type="dxa"/>
          </w:tcPr>
          <w:p w14:paraId="5F7EE3B3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</w:t>
            </w:r>
          </w:p>
        </w:tc>
      </w:tr>
      <w:tr w:rsidR="006A10F2" w:rsidRPr="008A1BE8" w14:paraId="64902244" w14:textId="77777777" w:rsidTr="000C22AD">
        <w:tc>
          <w:tcPr>
            <w:tcW w:w="1975" w:type="dxa"/>
          </w:tcPr>
          <w:p w14:paraId="6298BED6" w14:textId="77777777" w:rsidR="006A10F2" w:rsidRPr="008A1BE8" w:rsidRDefault="006A10F2" w:rsidP="006A1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Principal</w:t>
            </w:r>
          </w:p>
        </w:tc>
        <w:tc>
          <w:tcPr>
            <w:tcW w:w="1620" w:type="dxa"/>
          </w:tcPr>
          <w:p w14:paraId="18DDEFEF" w14:textId="5C74EAD7" w:rsidR="006A10F2" w:rsidRPr="008A1BE8" w:rsidRDefault="009E7401" w:rsidP="006A1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Spurgeon</w:t>
            </w:r>
          </w:p>
        </w:tc>
        <w:tc>
          <w:tcPr>
            <w:tcW w:w="715" w:type="dxa"/>
          </w:tcPr>
          <w:p w14:paraId="154A75A6" w14:textId="77777777" w:rsidR="006A10F2" w:rsidRPr="008A1BE8" w:rsidRDefault="006A10F2" w:rsidP="006A1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</w:tbl>
    <w:p w14:paraId="3EFEAF2B" w14:textId="77777777" w:rsidR="00D556FB" w:rsidRDefault="00D556FB" w:rsidP="008A1BE8">
      <w:pPr>
        <w:spacing w:after="0"/>
        <w:rPr>
          <w:sz w:val="20"/>
          <w:szCs w:val="20"/>
        </w:rPr>
      </w:pPr>
    </w:p>
    <w:p w14:paraId="1D06FA3A" w14:textId="77777777" w:rsidR="00250DC4" w:rsidRPr="006A386D" w:rsidRDefault="00250DC4" w:rsidP="008A1BE8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>Fundamental Program: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715"/>
      </w:tblGrid>
      <w:tr w:rsidR="00250DC4" w:rsidRPr="008A1BE8" w14:paraId="4546AB94" w14:textId="77777777" w:rsidTr="000C22AD">
        <w:tc>
          <w:tcPr>
            <w:tcW w:w="1975" w:type="dxa"/>
          </w:tcPr>
          <w:p w14:paraId="2FBA4801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620" w:type="dxa"/>
          </w:tcPr>
          <w:p w14:paraId="18692C67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15D91D53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250DC4" w:rsidRPr="008A1BE8" w14:paraId="3E503DF9" w14:textId="77777777" w:rsidTr="000C22AD">
        <w:tc>
          <w:tcPr>
            <w:tcW w:w="1975" w:type="dxa"/>
          </w:tcPr>
          <w:p w14:paraId="43312FF9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</w:t>
            </w:r>
          </w:p>
        </w:tc>
        <w:tc>
          <w:tcPr>
            <w:tcW w:w="1620" w:type="dxa"/>
          </w:tcPr>
          <w:p w14:paraId="510A29D0" w14:textId="506BCD77" w:rsidR="00250DC4" w:rsidRPr="008A1BE8" w:rsidRDefault="004F5801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TBA</w:t>
            </w:r>
          </w:p>
        </w:tc>
        <w:tc>
          <w:tcPr>
            <w:tcW w:w="715" w:type="dxa"/>
          </w:tcPr>
          <w:p w14:paraId="0DF2FFE9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</w:t>
            </w:r>
          </w:p>
        </w:tc>
      </w:tr>
      <w:tr w:rsidR="00250DC4" w:rsidRPr="008A1BE8" w14:paraId="4F099C82" w14:textId="77777777" w:rsidTr="000C22AD">
        <w:tc>
          <w:tcPr>
            <w:tcW w:w="1975" w:type="dxa"/>
          </w:tcPr>
          <w:p w14:paraId="2766595E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</w:t>
            </w:r>
          </w:p>
        </w:tc>
        <w:tc>
          <w:tcPr>
            <w:tcW w:w="1620" w:type="dxa"/>
          </w:tcPr>
          <w:p w14:paraId="1C7F31CF" w14:textId="030B0E4B" w:rsidR="00250DC4" w:rsidRPr="008A1BE8" w:rsidRDefault="004F5801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TBA</w:t>
            </w:r>
          </w:p>
        </w:tc>
        <w:tc>
          <w:tcPr>
            <w:tcW w:w="715" w:type="dxa"/>
          </w:tcPr>
          <w:p w14:paraId="56A690B0" w14:textId="32457740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23544">
              <w:rPr>
                <w:sz w:val="20"/>
                <w:szCs w:val="20"/>
              </w:rPr>
              <w:t>16</w:t>
            </w:r>
          </w:p>
        </w:tc>
      </w:tr>
      <w:tr w:rsidR="00250DC4" w:rsidRPr="008A1BE8" w14:paraId="3AFF2D6A" w14:textId="77777777" w:rsidTr="000C22AD">
        <w:tc>
          <w:tcPr>
            <w:tcW w:w="1975" w:type="dxa"/>
          </w:tcPr>
          <w:p w14:paraId="3EC608A2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Principal</w:t>
            </w:r>
          </w:p>
        </w:tc>
        <w:tc>
          <w:tcPr>
            <w:tcW w:w="1620" w:type="dxa"/>
          </w:tcPr>
          <w:p w14:paraId="4E460DC9" w14:textId="49B9E854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E7401">
              <w:rPr>
                <w:sz w:val="20"/>
                <w:szCs w:val="20"/>
              </w:rPr>
              <w:t>r.</w:t>
            </w:r>
            <w:r w:rsidR="00ED1E1E">
              <w:rPr>
                <w:sz w:val="20"/>
                <w:szCs w:val="20"/>
              </w:rPr>
              <w:t xml:space="preserve"> Washington</w:t>
            </w:r>
          </w:p>
        </w:tc>
        <w:tc>
          <w:tcPr>
            <w:tcW w:w="715" w:type="dxa"/>
          </w:tcPr>
          <w:p w14:paraId="708BB72D" w14:textId="1170182A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23544">
              <w:rPr>
                <w:sz w:val="20"/>
                <w:szCs w:val="20"/>
              </w:rPr>
              <w:t>60</w:t>
            </w:r>
          </w:p>
        </w:tc>
      </w:tr>
    </w:tbl>
    <w:p w14:paraId="7E5CB329" w14:textId="77777777" w:rsidR="00250DC4" w:rsidRDefault="00250DC4" w:rsidP="008A1BE8">
      <w:pPr>
        <w:spacing w:after="0"/>
        <w:rPr>
          <w:sz w:val="20"/>
          <w:szCs w:val="20"/>
        </w:rPr>
      </w:pPr>
    </w:p>
    <w:p w14:paraId="45522C66" w14:textId="2FD582EB" w:rsidR="00250DC4" w:rsidRPr="006A386D" w:rsidRDefault="00E26D6F" w:rsidP="008A1BE8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>The Academy of</w:t>
      </w:r>
      <w:r w:rsidR="00C0455D" w:rsidRPr="006A386D">
        <w:rPr>
          <w:b/>
          <w:color w:val="002060"/>
          <w:sz w:val="20"/>
          <w:szCs w:val="20"/>
        </w:rPr>
        <w:t xml:space="preserve"> Creators, Scholars &amp; Leaders (grades 11 &amp; 12)</w:t>
      </w:r>
      <w:r w:rsidR="00BD42D7" w:rsidRPr="006A386D">
        <w:rPr>
          <w:b/>
          <w:color w:val="00206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715"/>
      </w:tblGrid>
      <w:tr w:rsidR="00250DC4" w:rsidRPr="008A1BE8" w14:paraId="4D9DCB87" w14:textId="77777777" w:rsidTr="000C22AD">
        <w:tc>
          <w:tcPr>
            <w:tcW w:w="1975" w:type="dxa"/>
          </w:tcPr>
          <w:p w14:paraId="7C7E0C4F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620" w:type="dxa"/>
          </w:tcPr>
          <w:p w14:paraId="0AAB28F1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634E4AF0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250DC4" w:rsidRPr="008A1BE8" w14:paraId="74EE6212" w14:textId="77777777" w:rsidTr="000C22AD">
        <w:tc>
          <w:tcPr>
            <w:tcW w:w="1975" w:type="dxa"/>
          </w:tcPr>
          <w:p w14:paraId="3995DAED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</w:t>
            </w:r>
          </w:p>
        </w:tc>
        <w:tc>
          <w:tcPr>
            <w:tcW w:w="1620" w:type="dxa"/>
          </w:tcPr>
          <w:p w14:paraId="44FC8A9E" w14:textId="30B73229" w:rsidR="00250DC4" w:rsidRPr="008A1BE8" w:rsidRDefault="007B258C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62613">
              <w:rPr>
                <w:sz w:val="20"/>
                <w:szCs w:val="20"/>
              </w:rPr>
              <w:t>r</w:t>
            </w:r>
            <w:r w:rsidR="00C0455D">
              <w:rPr>
                <w:sz w:val="20"/>
                <w:szCs w:val="20"/>
              </w:rPr>
              <w:t>s. Gibbons</w:t>
            </w:r>
          </w:p>
        </w:tc>
        <w:tc>
          <w:tcPr>
            <w:tcW w:w="715" w:type="dxa"/>
          </w:tcPr>
          <w:p w14:paraId="275EA50B" w14:textId="483C8905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70D5">
              <w:rPr>
                <w:sz w:val="20"/>
                <w:szCs w:val="20"/>
              </w:rPr>
              <w:t>002</w:t>
            </w:r>
          </w:p>
        </w:tc>
      </w:tr>
      <w:tr w:rsidR="00250DC4" w:rsidRPr="008A1BE8" w14:paraId="70A8157A" w14:textId="77777777" w:rsidTr="000C22AD">
        <w:tc>
          <w:tcPr>
            <w:tcW w:w="1975" w:type="dxa"/>
          </w:tcPr>
          <w:p w14:paraId="78354CE3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</w:t>
            </w:r>
          </w:p>
        </w:tc>
        <w:tc>
          <w:tcPr>
            <w:tcW w:w="1620" w:type="dxa"/>
          </w:tcPr>
          <w:p w14:paraId="2FD3A683" w14:textId="78110B43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Mrs. </w:t>
            </w:r>
            <w:r w:rsidR="00ED1E1E">
              <w:rPr>
                <w:sz w:val="20"/>
                <w:szCs w:val="20"/>
              </w:rPr>
              <w:t>Reiss</w:t>
            </w:r>
          </w:p>
        </w:tc>
        <w:tc>
          <w:tcPr>
            <w:tcW w:w="715" w:type="dxa"/>
          </w:tcPr>
          <w:p w14:paraId="65A7C7C7" w14:textId="72693244" w:rsidR="00250DC4" w:rsidRPr="008A1BE8" w:rsidRDefault="00C10DED" w:rsidP="000C22AD">
            <w:pPr>
              <w:rPr>
                <w:sz w:val="20"/>
                <w:szCs w:val="20"/>
              </w:rPr>
            </w:pPr>
            <w:r w:rsidRPr="00674379">
              <w:rPr>
                <w:sz w:val="20"/>
                <w:szCs w:val="20"/>
              </w:rPr>
              <w:t>2</w:t>
            </w:r>
            <w:r w:rsidR="00674379" w:rsidRPr="00674379">
              <w:rPr>
                <w:sz w:val="20"/>
                <w:szCs w:val="20"/>
              </w:rPr>
              <w:t>01</w:t>
            </w:r>
            <w:r w:rsidR="00674379">
              <w:rPr>
                <w:sz w:val="20"/>
                <w:szCs w:val="20"/>
              </w:rPr>
              <w:t>5</w:t>
            </w:r>
          </w:p>
        </w:tc>
      </w:tr>
      <w:tr w:rsidR="00250DC4" w:rsidRPr="008A1BE8" w14:paraId="57766FFD" w14:textId="77777777" w:rsidTr="000C22AD">
        <w:tc>
          <w:tcPr>
            <w:tcW w:w="1975" w:type="dxa"/>
          </w:tcPr>
          <w:p w14:paraId="18CF4AB0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Principal</w:t>
            </w:r>
          </w:p>
        </w:tc>
        <w:tc>
          <w:tcPr>
            <w:tcW w:w="1620" w:type="dxa"/>
          </w:tcPr>
          <w:p w14:paraId="6370F0B1" w14:textId="569503A0" w:rsidR="00250DC4" w:rsidRPr="008A1BE8" w:rsidRDefault="00ED1E1E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Sager</w:t>
            </w:r>
          </w:p>
        </w:tc>
        <w:tc>
          <w:tcPr>
            <w:tcW w:w="715" w:type="dxa"/>
          </w:tcPr>
          <w:p w14:paraId="7ECE9D53" w14:textId="2E867BE4" w:rsidR="00250DC4" w:rsidRPr="008A1BE8" w:rsidRDefault="00CC614B" w:rsidP="000C22AD">
            <w:pPr>
              <w:rPr>
                <w:sz w:val="20"/>
                <w:szCs w:val="20"/>
              </w:rPr>
            </w:pPr>
            <w:r w:rsidRPr="00674379">
              <w:rPr>
                <w:sz w:val="20"/>
                <w:szCs w:val="20"/>
              </w:rPr>
              <w:t>201</w:t>
            </w:r>
            <w:r w:rsidR="00674379" w:rsidRPr="00674379">
              <w:rPr>
                <w:sz w:val="20"/>
                <w:szCs w:val="20"/>
              </w:rPr>
              <w:t>4</w:t>
            </w:r>
          </w:p>
        </w:tc>
      </w:tr>
    </w:tbl>
    <w:p w14:paraId="75B31A0B" w14:textId="77777777" w:rsidR="00250DC4" w:rsidRDefault="00250DC4" w:rsidP="008A1BE8">
      <w:pPr>
        <w:spacing w:after="0"/>
        <w:rPr>
          <w:sz w:val="20"/>
          <w:szCs w:val="20"/>
        </w:rPr>
      </w:pPr>
    </w:p>
    <w:p w14:paraId="72FB0FBB" w14:textId="4B49136A" w:rsidR="00FD3B9D" w:rsidRPr="006A386D" w:rsidRDefault="00E26D6F" w:rsidP="00FD3B9D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 xml:space="preserve">The Academy of </w:t>
      </w:r>
      <w:r w:rsidR="00A05FF4" w:rsidRPr="006A386D">
        <w:rPr>
          <w:b/>
          <w:color w:val="002060"/>
          <w:sz w:val="20"/>
          <w:szCs w:val="20"/>
        </w:rPr>
        <w:t>Creators, Scholars &amp; Leaders</w:t>
      </w:r>
      <w:r w:rsidR="00BD42D7" w:rsidRPr="006A386D">
        <w:rPr>
          <w:b/>
          <w:color w:val="002060"/>
          <w:sz w:val="20"/>
          <w:szCs w:val="20"/>
        </w:rPr>
        <w:t xml:space="preserve"> (grades 9 &amp; 10):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715"/>
      </w:tblGrid>
      <w:tr w:rsidR="00FD3B9D" w:rsidRPr="008A1BE8" w14:paraId="75CF8EEE" w14:textId="77777777" w:rsidTr="00810522">
        <w:tc>
          <w:tcPr>
            <w:tcW w:w="1975" w:type="dxa"/>
          </w:tcPr>
          <w:p w14:paraId="24975CF7" w14:textId="77777777" w:rsidR="00FD3B9D" w:rsidRPr="008A1BE8" w:rsidRDefault="00FD3B9D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620" w:type="dxa"/>
          </w:tcPr>
          <w:p w14:paraId="5DD63616" w14:textId="77777777" w:rsidR="00FD3B9D" w:rsidRPr="008A1BE8" w:rsidRDefault="00FD3B9D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7DE5D955" w14:textId="77777777" w:rsidR="00FD3B9D" w:rsidRPr="008A1BE8" w:rsidRDefault="00FD3B9D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FD3B9D" w:rsidRPr="008A1BE8" w14:paraId="72E0696F" w14:textId="77777777" w:rsidTr="00810522">
        <w:tc>
          <w:tcPr>
            <w:tcW w:w="1975" w:type="dxa"/>
          </w:tcPr>
          <w:p w14:paraId="36AB46CF" w14:textId="77777777" w:rsidR="00FD3B9D" w:rsidRPr="008A1BE8" w:rsidRDefault="00FD3B9D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</w:t>
            </w:r>
          </w:p>
        </w:tc>
        <w:tc>
          <w:tcPr>
            <w:tcW w:w="1620" w:type="dxa"/>
          </w:tcPr>
          <w:p w14:paraId="63C840E6" w14:textId="3C22222D" w:rsidR="00FD3B9D" w:rsidRPr="008A1BE8" w:rsidRDefault="00C648E7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C032E0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s. </w:t>
            </w:r>
            <w:r w:rsidR="00BD42D7">
              <w:rPr>
                <w:sz w:val="20"/>
                <w:szCs w:val="20"/>
              </w:rPr>
              <w:t>Gibbons</w:t>
            </w:r>
          </w:p>
        </w:tc>
        <w:tc>
          <w:tcPr>
            <w:tcW w:w="715" w:type="dxa"/>
          </w:tcPr>
          <w:p w14:paraId="146E9F42" w14:textId="695066B4" w:rsidR="00FD3B9D" w:rsidRPr="008A1BE8" w:rsidRDefault="00BD42D7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70D5">
              <w:rPr>
                <w:sz w:val="20"/>
                <w:szCs w:val="20"/>
              </w:rPr>
              <w:t>002</w:t>
            </w:r>
          </w:p>
        </w:tc>
      </w:tr>
      <w:tr w:rsidR="00FD3B9D" w:rsidRPr="008A1BE8" w14:paraId="2097E8FC" w14:textId="77777777" w:rsidTr="00810522">
        <w:tc>
          <w:tcPr>
            <w:tcW w:w="1975" w:type="dxa"/>
          </w:tcPr>
          <w:p w14:paraId="2639CBF3" w14:textId="77777777" w:rsidR="00FD3B9D" w:rsidRPr="008A1BE8" w:rsidRDefault="00FD3B9D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</w:t>
            </w:r>
          </w:p>
        </w:tc>
        <w:tc>
          <w:tcPr>
            <w:tcW w:w="1620" w:type="dxa"/>
          </w:tcPr>
          <w:p w14:paraId="1251F03D" w14:textId="45AD275C" w:rsidR="00FD3B9D" w:rsidRPr="00674379" w:rsidRDefault="004F5801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TBA</w:t>
            </w:r>
          </w:p>
        </w:tc>
        <w:tc>
          <w:tcPr>
            <w:tcW w:w="715" w:type="dxa"/>
          </w:tcPr>
          <w:p w14:paraId="6C7A0828" w14:textId="09FF26E5" w:rsidR="00FD3B9D" w:rsidRPr="00674379" w:rsidRDefault="00BB0687" w:rsidP="00810522">
            <w:pPr>
              <w:rPr>
                <w:sz w:val="20"/>
                <w:szCs w:val="20"/>
              </w:rPr>
            </w:pPr>
            <w:r w:rsidRPr="00674379">
              <w:rPr>
                <w:sz w:val="20"/>
                <w:szCs w:val="20"/>
              </w:rPr>
              <w:t>230</w:t>
            </w:r>
            <w:r w:rsidR="00674379" w:rsidRPr="00674379">
              <w:rPr>
                <w:sz w:val="20"/>
                <w:szCs w:val="20"/>
              </w:rPr>
              <w:t>0</w:t>
            </w:r>
          </w:p>
        </w:tc>
      </w:tr>
      <w:tr w:rsidR="00FD3B9D" w:rsidRPr="008A1BE8" w14:paraId="2E6F25D0" w14:textId="77777777" w:rsidTr="00810522">
        <w:tc>
          <w:tcPr>
            <w:tcW w:w="1975" w:type="dxa"/>
          </w:tcPr>
          <w:p w14:paraId="29D34FC4" w14:textId="77777777" w:rsidR="00FD3B9D" w:rsidRPr="008A1BE8" w:rsidRDefault="00FD3B9D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Principal</w:t>
            </w:r>
          </w:p>
        </w:tc>
        <w:tc>
          <w:tcPr>
            <w:tcW w:w="1620" w:type="dxa"/>
          </w:tcPr>
          <w:p w14:paraId="2AA7D7F7" w14:textId="438E962E" w:rsidR="00FD3B9D" w:rsidRPr="008A1BE8" w:rsidRDefault="004F5801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TBA</w:t>
            </w:r>
          </w:p>
        </w:tc>
        <w:tc>
          <w:tcPr>
            <w:tcW w:w="715" w:type="dxa"/>
          </w:tcPr>
          <w:p w14:paraId="0414D655" w14:textId="61434D1A" w:rsidR="00FD3B9D" w:rsidRPr="008A1BE8" w:rsidRDefault="00C10DED" w:rsidP="00810522">
            <w:pPr>
              <w:rPr>
                <w:sz w:val="20"/>
                <w:szCs w:val="20"/>
              </w:rPr>
            </w:pPr>
            <w:r w:rsidRPr="00674379">
              <w:rPr>
                <w:sz w:val="20"/>
                <w:szCs w:val="20"/>
              </w:rPr>
              <w:t>2</w:t>
            </w:r>
            <w:r w:rsidR="00674379" w:rsidRPr="00674379">
              <w:rPr>
                <w:sz w:val="20"/>
                <w:szCs w:val="20"/>
              </w:rPr>
              <w:t>3</w:t>
            </w:r>
            <w:r w:rsidR="00674379">
              <w:rPr>
                <w:sz w:val="20"/>
                <w:szCs w:val="20"/>
              </w:rPr>
              <w:t>01</w:t>
            </w:r>
          </w:p>
        </w:tc>
      </w:tr>
    </w:tbl>
    <w:p w14:paraId="54DF3AFE" w14:textId="098851F2" w:rsidR="00F12643" w:rsidRPr="00E26D6F" w:rsidRDefault="00F12643" w:rsidP="008A1BE8">
      <w:pPr>
        <w:spacing w:after="0"/>
        <w:rPr>
          <w:b/>
          <w:sz w:val="20"/>
          <w:szCs w:val="20"/>
        </w:rPr>
      </w:pPr>
    </w:p>
    <w:p w14:paraId="12E6FB37" w14:textId="2B317BF6" w:rsidR="00F12643" w:rsidRPr="00ED1E1E" w:rsidRDefault="00506028" w:rsidP="008A1BE8">
      <w:pPr>
        <w:spacing w:after="0"/>
        <w:rPr>
          <w:b/>
          <w:color w:val="BF8F00" w:themeColor="accent4" w:themeShade="BF"/>
          <w:sz w:val="20"/>
          <w:szCs w:val="20"/>
        </w:rPr>
      </w:pPr>
      <w:r w:rsidRPr="00ED1E1E">
        <w:rPr>
          <w:b/>
          <w:color w:val="BF8F00" w:themeColor="accent4" w:themeShade="BF"/>
          <w:sz w:val="20"/>
          <w:szCs w:val="20"/>
        </w:rPr>
        <w:t xml:space="preserve">Free After School Tutoring Services: </w:t>
      </w:r>
    </w:p>
    <w:p w14:paraId="34A7F1F5" w14:textId="7F1F7101" w:rsidR="00F12643" w:rsidRPr="00ED1E1E" w:rsidRDefault="00F12643" w:rsidP="008A1BE8">
      <w:pPr>
        <w:spacing w:after="0"/>
        <w:rPr>
          <w:sz w:val="20"/>
          <w:szCs w:val="20"/>
        </w:rPr>
      </w:pPr>
      <w:r w:rsidRPr="00ED1E1E">
        <w:rPr>
          <w:sz w:val="20"/>
          <w:szCs w:val="20"/>
        </w:rPr>
        <w:t xml:space="preserve">Our school offers academic assistance </w:t>
      </w:r>
      <w:r w:rsidR="00506028" w:rsidRPr="00ED1E1E">
        <w:rPr>
          <w:sz w:val="20"/>
          <w:szCs w:val="20"/>
        </w:rPr>
        <w:t xml:space="preserve">in all core subject areas </w:t>
      </w:r>
      <w:r w:rsidRPr="00ED1E1E">
        <w:rPr>
          <w:sz w:val="20"/>
          <w:szCs w:val="20"/>
        </w:rPr>
        <w:t xml:space="preserve">and credit recovery every </w:t>
      </w:r>
      <w:r w:rsidR="006473E4" w:rsidRPr="00ED1E1E">
        <w:rPr>
          <w:sz w:val="20"/>
          <w:szCs w:val="20"/>
        </w:rPr>
        <w:t>Monday</w:t>
      </w:r>
      <w:r w:rsidRPr="00ED1E1E">
        <w:rPr>
          <w:sz w:val="20"/>
          <w:szCs w:val="20"/>
        </w:rPr>
        <w:t>, W</w:t>
      </w:r>
      <w:r w:rsidR="000A14A9" w:rsidRPr="00ED1E1E">
        <w:rPr>
          <w:sz w:val="20"/>
          <w:szCs w:val="20"/>
        </w:rPr>
        <w:t xml:space="preserve">ednesday, and Thursday from </w:t>
      </w:r>
      <w:r w:rsidR="007B258C" w:rsidRPr="00ED1E1E">
        <w:rPr>
          <w:sz w:val="20"/>
          <w:szCs w:val="20"/>
        </w:rPr>
        <w:t>2</w:t>
      </w:r>
      <w:r w:rsidR="000A14A9" w:rsidRPr="00ED1E1E">
        <w:rPr>
          <w:sz w:val="20"/>
          <w:szCs w:val="20"/>
        </w:rPr>
        <w:t xml:space="preserve">pm to </w:t>
      </w:r>
      <w:r w:rsidR="007B258C" w:rsidRPr="00ED1E1E">
        <w:rPr>
          <w:sz w:val="20"/>
          <w:szCs w:val="20"/>
        </w:rPr>
        <w:t>3</w:t>
      </w:r>
      <w:r w:rsidRPr="00ED1E1E">
        <w:rPr>
          <w:sz w:val="20"/>
          <w:szCs w:val="20"/>
        </w:rPr>
        <w:t xml:space="preserve">pm in </w:t>
      </w:r>
      <w:r w:rsidR="006473E4" w:rsidRPr="00ED1E1E">
        <w:rPr>
          <w:sz w:val="20"/>
          <w:szCs w:val="20"/>
        </w:rPr>
        <w:t xml:space="preserve">the media center. </w:t>
      </w:r>
      <w:r w:rsidR="0079638D">
        <w:rPr>
          <w:sz w:val="20"/>
          <w:szCs w:val="20"/>
        </w:rPr>
        <w:t>To be allowed entrance, s</w:t>
      </w:r>
      <w:r w:rsidR="006473E4" w:rsidRPr="00ED1E1E">
        <w:rPr>
          <w:sz w:val="20"/>
          <w:szCs w:val="20"/>
        </w:rPr>
        <w:t>tudents must be present by 2:05</w:t>
      </w:r>
      <w:r w:rsidR="00480040" w:rsidRPr="00ED1E1E">
        <w:rPr>
          <w:sz w:val="20"/>
          <w:szCs w:val="20"/>
        </w:rPr>
        <w:t xml:space="preserve"> p.m. Students arriving later than 2:05 p.m. must have a pass from </w:t>
      </w:r>
      <w:r w:rsidR="00AF16B8" w:rsidRPr="00ED1E1E">
        <w:rPr>
          <w:sz w:val="20"/>
          <w:szCs w:val="20"/>
        </w:rPr>
        <w:t xml:space="preserve">a coach or staff members. </w:t>
      </w:r>
    </w:p>
    <w:sectPr w:rsidR="00F12643" w:rsidRPr="00ED1E1E" w:rsidSect="008A1BE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D83BC" w14:textId="77777777" w:rsidR="002140CA" w:rsidRDefault="002140CA" w:rsidP="008A1BE8">
      <w:pPr>
        <w:spacing w:after="0" w:line="240" w:lineRule="auto"/>
      </w:pPr>
      <w:r>
        <w:separator/>
      </w:r>
    </w:p>
  </w:endnote>
  <w:endnote w:type="continuationSeparator" w:id="0">
    <w:p w14:paraId="25DD5AA0" w14:textId="77777777" w:rsidR="002140CA" w:rsidRDefault="002140CA" w:rsidP="008A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9850" w14:textId="2B372070" w:rsidR="00985A3D" w:rsidRPr="00AB3B88" w:rsidRDefault="00AB3B88" w:rsidP="00AB3B88">
    <w:pPr>
      <w:pStyle w:val="Footer"/>
      <w:jc w:val="center"/>
      <w:rPr>
        <w:sz w:val="18"/>
        <w:szCs w:val="18"/>
      </w:rPr>
    </w:pPr>
    <w:r w:rsidRPr="00AB3B88">
      <w:rPr>
        <w:sz w:val="18"/>
        <w:szCs w:val="18"/>
      </w:rPr>
      <w:t>Vision: 100% Student Success</w:t>
    </w:r>
  </w:p>
  <w:p w14:paraId="7CE42C0B" w14:textId="37CF405B" w:rsidR="00AB3B88" w:rsidRPr="00AB3B88" w:rsidRDefault="00AB3B88" w:rsidP="00AB3B88">
    <w:pPr>
      <w:pStyle w:val="Footer"/>
      <w:jc w:val="center"/>
      <w:rPr>
        <w:sz w:val="18"/>
        <w:szCs w:val="18"/>
      </w:rPr>
    </w:pPr>
    <w:r w:rsidRPr="00AB3B88">
      <w:rPr>
        <w:sz w:val="18"/>
        <w:szCs w:val="18"/>
      </w:rPr>
      <w:t>Mission: To open doors of success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884E" w14:textId="77777777" w:rsidR="002140CA" w:rsidRDefault="002140CA" w:rsidP="008A1BE8">
      <w:pPr>
        <w:spacing w:after="0" w:line="240" w:lineRule="auto"/>
      </w:pPr>
      <w:r>
        <w:separator/>
      </w:r>
    </w:p>
  </w:footnote>
  <w:footnote w:type="continuationSeparator" w:id="0">
    <w:p w14:paraId="29BD20E0" w14:textId="77777777" w:rsidR="002140CA" w:rsidRDefault="002140CA" w:rsidP="008A1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1B7D" w14:textId="77777777" w:rsidR="008A1BE8" w:rsidRPr="006A386D" w:rsidRDefault="008A1BE8" w:rsidP="008A1BE8">
    <w:pPr>
      <w:spacing w:after="0" w:line="240" w:lineRule="auto"/>
      <w:ind w:right="316"/>
      <w:jc w:val="center"/>
      <w:rPr>
        <w:rFonts w:eastAsia="Times New Roman" w:cs="Times New Roman"/>
        <w:b/>
        <w:color w:val="FF0000"/>
        <w:sz w:val="20"/>
        <w:szCs w:val="20"/>
      </w:rPr>
    </w:pPr>
    <w:r w:rsidRPr="006A386D">
      <w:rPr>
        <w:rFonts w:eastAsia="Times New Roman" w:cs="Times New Roman"/>
        <w:b/>
        <w:color w:val="FF0000"/>
        <w:sz w:val="20"/>
        <w:szCs w:val="20"/>
      </w:rPr>
      <w:t>The Boca Ciega Resource Guide</w:t>
    </w:r>
  </w:p>
  <w:p w14:paraId="3BAF703D" w14:textId="77777777" w:rsidR="008A1BE8" w:rsidRPr="0079638D" w:rsidRDefault="00C36C3A" w:rsidP="008A1BE8">
    <w:pPr>
      <w:spacing w:after="0" w:line="240" w:lineRule="auto"/>
      <w:ind w:right="316"/>
      <w:jc w:val="center"/>
      <w:rPr>
        <w:rFonts w:eastAsia="Times New Roman" w:cs="Times New Roman"/>
        <w:sz w:val="18"/>
        <w:szCs w:val="18"/>
      </w:rPr>
    </w:pPr>
    <w:r w:rsidRPr="0079638D">
      <w:rPr>
        <w:rFonts w:eastAsia="Times New Roman" w:cs="Times New Roman"/>
        <w:sz w:val="18"/>
        <w:szCs w:val="18"/>
      </w:rPr>
      <w:t>Office hours: 6:3</w:t>
    </w:r>
    <w:r w:rsidR="008A1BE8" w:rsidRPr="0079638D">
      <w:rPr>
        <w:rFonts w:eastAsia="Times New Roman" w:cs="Times New Roman"/>
        <w:sz w:val="18"/>
        <w:szCs w:val="18"/>
      </w:rPr>
      <w:t>0am to 3:00pm</w:t>
    </w:r>
  </w:p>
  <w:p w14:paraId="5471A83B" w14:textId="77777777" w:rsidR="008A1BE8" w:rsidRPr="0079638D" w:rsidRDefault="008A1BE8" w:rsidP="008A1BE8">
    <w:pPr>
      <w:spacing w:after="0" w:line="240" w:lineRule="auto"/>
      <w:ind w:right="316"/>
      <w:jc w:val="center"/>
      <w:rPr>
        <w:rFonts w:eastAsia="Times New Roman" w:cs="Times New Roman"/>
        <w:sz w:val="18"/>
        <w:szCs w:val="18"/>
      </w:rPr>
    </w:pPr>
    <w:r w:rsidRPr="0079638D">
      <w:rPr>
        <w:rFonts w:eastAsia="Times New Roman" w:cs="Times New Roman"/>
        <w:sz w:val="18"/>
        <w:szCs w:val="18"/>
      </w:rPr>
      <w:t>School Address: 924 58</w:t>
    </w:r>
    <w:r w:rsidRPr="0079638D">
      <w:rPr>
        <w:rFonts w:eastAsia="Times New Roman" w:cs="Times New Roman"/>
        <w:sz w:val="18"/>
        <w:szCs w:val="18"/>
        <w:vertAlign w:val="superscript"/>
      </w:rPr>
      <w:t>th</w:t>
    </w:r>
    <w:r w:rsidRPr="0079638D">
      <w:rPr>
        <w:rFonts w:eastAsia="Times New Roman" w:cs="Times New Roman"/>
        <w:sz w:val="18"/>
        <w:szCs w:val="18"/>
      </w:rPr>
      <w:t xml:space="preserve"> Street South, Gulfport, FL 33707</w:t>
    </w:r>
  </w:p>
  <w:p w14:paraId="274FB1A2" w14:textId="77777777" w:rsidR="008A1BE8" w:rsidRPr="0079638D" w:rsidRDefault="008A1BE8" w:rsidP="008A1BE8">
    <w:pPr>
      <w:spacing w:after="0" w:line="240" w:lineRule="auto"/>
      <w:ind w:right="316"/>
      <w:jc w:val="center"/>
      <w:rPr>
        <w:rFonts w:eastAsia="Times New Roman" w:cs="Times New Roman"/>
        <w:sz w:val="18"/>
        <w:szCs w:val="18"/>
      </w:rPr>
    </w:pPr>
    <w:r w:rsidRPr="0079638D">
      <w:rPr>
        <w:rFonts w:eastAsia="Times New Roman" w:cs="Times New Roman"/>
        <w:sz w:val="18"/>
        <w:szCs w:val="18"/>
      </w:rPr>
      <w:t>School phone: (727)893-2780, School fax: (727) 893-1382</w:t>
    </w:r>
  </w:p>
  <w:p w14:paraId="375E514B" w14:textId="77777777" w:rsidR="008A1BE8" w:rsidRPr="0079638D" w:rsidRDefault="008A1BE8" w:rsidP="008A1BE8">
    <w:pPr>
      <w:spacing w:after="0" w:line="240" w:lineRule="auto"/>
      <w:jc w:val="center"/>
      <w:rPr>
        <w:rFonts w:eastAsia="Times New Roman" w:cs="Times New Roman"/>
        <w:sz w:val="18"/>
        <w:szCs w:val="18"/>
      </w:rPr>
    </w:pPr>
  </w:p>
  <w:p w14:paraId="386181FD" w14:textId="126686FA" w:rsidR="008A1BE8" w:rsidRPr="0079638D" w:rsidRDefault="00940364" w:rsidP="008A1BE8">
    <w:pPr>
      <w:spacing w:after="0" w:line="240" w:lineRule="auto"/>
      <w:jc w:val="both"/>
      <w:rPr>
        <w:rFonts w:eastAsia="Times New Roman" w:cs="Times New Roman"/>
        <w:sz w:val="18"/>
        <w:szCs w:val="18"/>
      </w:rPr>
    </w:pPr>
    <w:r w:rsidRPr="0079638D">
      <w:rPr>
        <w:rFonts w:eastAsia="Times New Roman" w:cs="Times New Roman"/>
        <w:sz w:val="18"/>
        <w:szCs w:val="18"/>
      </w:rPr>
      <w:t xml:space="preserve">Pertinent school information is routinely shared </w:t>
    </w:r>
    <w:r w:rsidR="00F1558D" w:rsidRPr="0079638D">
      <w:rPr>
        <w:rFonts w:eastAsia="Times New Roman" w:cs="Times New Roman"/>
        <w:sz w:val="18"/>
        <w:szCs w:val="18"/>
      </w:rPr>
      <w:t xml:space="preserve">on the Facebook </w:t>
    </w:r>
    <w:r w:rsidR="009403C8" w:rsidRPr="0079638D">
      <w:rPr>
        <w:rFonts w:eastAsia="Times New Roman" w:cs="Times New Roman"/>
        <w:sz w:val="18"/>
        <w:szCs w:val="18"/>
      </w:rPr>
      <w:t xml:space="preserve">and Instagram </w:t>
    </w:r>
    <w:r w:rsidR="00F1558D" w:rsidRPr="0079638D">
      <w:rPr>
        <w:rFonts w:eastAsia="Times New Roman" w:cs="Times New Roman"/>
        <w:sz w:val="18"/>
        <w:szCs w:val="18"/>
      </w:rPr>
      <w:t xml:space="preserve">pages, the school’s website, and through weekly principal </w:t>
    </w:r>
    <w:r w:rsidR="004002BD">
      <w:rPr>
        <w:rFonts w:eastAsia="Times New Roman" w:cs="Times New Roman"/>
        <w:sz w:val="18"/>
        <w:szCs w:val="18"/>
      </w:rPr>
      <w:t>text messages</w:t>
    </w:r>
    <w:r w:rsidR="00F1558D" w:rsidRPr="0079638D">
      <w:rPr>
        <w:rFonts w:eastAsia="Times New Roman" w:cs="Times New Roman"/>
        <w:sz w:val="18"/>
        <w:szCs w:val="18"/>
      </w:rPr>
      <w:t xml:space="preserve"> and emails. </w:t>
    </w:r>
    <w:r w:rsidR="00336EEB" w:rsidRPr="0079638D">
      <w:rPr>
        <w:rFonts w:eastAsia="Times New Roman" w:cs="Times New Roman"/>
        <w:sz w:val="18"/>
        <w:szCs w:val="18"/>
      </w:rPr>
      <w:t xml:space="preserve">Parents may also view student grades, attendance and information using Focus Parent Portal. </w:t>
    </w:r>
    <w:r w:rsidR="00E42197" w:rsidRPr="0079638D">
      <w:rPr>
        <w:rFonts w:eastAsia="Times New Roman" w:cs="Times New Roman"/>
        <w:sz w:val="18"/>
        <w:szCs w:val="18"/>
      </w:rPr>
      <w:t xml:space="preserve">Visit any Pinellas County School with a valid ID for a username and login. All teachers have emails, and parents are encouraged to </w:t>
    </w:r>
    <w:r w:rsidR="00F4279F" w:rsidRPr="0079638D">
      <w:rPr>
        <w:rFonts w:eastAsia="Times New Roman" w:cs="Times New Roman"/>
        <w:sz w:val="18"/>
        <w:szCs w:val="18"/>
      </w:rPr>
      <w:t>communicate regularly with teachers. Below is a resource of important extension</w:t>
    </w:r>
    <w:r w:rsidR="0016267A" w:rsidRPr="0079638D">
      <w:rPr>
        <w:rFonts w:eastAsia="Times New Roman" w:cs="Times New Roman"/>
        <w:sz w:val="18"/>
        <w:szCs w:val="18"/>
      </w:rPr>
      <w:t>s</w:t>
    </w:r>
    <w:r w:rsidR="00F4279F" w:rsidRPr="0079638D">
      <w:rPr>
        <w:rFonts w:eastAsia="Times New Roman" w:cs="Times New Roman"/>
        <w:sz w:val="18"/>
        <w:szCs w:val="18"/>
      </w:rPr>
      <w:t xml:space="preserve"> </w:t>
    </w:r>
    <w:r w:rsidR="004B2F18" w:rsidRPr="0079638D">
      <w:rPr>
        <w:rFonts w:eastAsia="Times New Roman" w:cs="Times New Roman"/>
        <w:sz w:val="18"/>
        <w:szCs w:val="18"/>
      </w:rPr>
      <w:t>if</w:t>
    </w:r>
    <w:r w:rsidR="00F4279F" w:rsidRPr="0079638D">
      <w:rPr>
        <w:rFonts w:eastAsia="Times New Roman" w:cs="Times New Roman"/>
        <w:sz w:val="18"/>
        <w:szCs w:val="18"/>
      </w:rPr>
      <w:t xml:space="preserve"> you need to speak with someone. </w:t>
    </w:r>
  </w:p>
  <w:p w14:paraId="0FC4954A" w14:textId="77777777" w:rsidR="008A1BE8" w:rsidRDefault="008A1B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53"/>
    <w:rsid w:val="00017DD4"/>
    <w:rsid w:val="00095496"/>
    <w:rsid w:val="000A14A9"/>
    <w:rsid w:val="000D7217"/>
    <w:rsid w:val="000E1227"/>
    <w:rsid w:val="000E2213"/>
    <w:rsid w:val="000E6F62"/>
    <w:rsid w:val="00101681"/>
    <w:rsid w:val="00121565"/>
    <w:rsid w:val="00124B5D"/>
    <w:rsid w:val="00146601"/>
    <w:rsid w:val="0016267A"/>
    <w:rsid w:val="00171B62"/>
    <w:rsid w:val="00190AC7"/>
    <w:rsid w:val="001A43EB"/>
    <w:rsid w:val="001A4C3F"/>
    <w:rsid w:val="001B1B8A"/>
    <w:rsid w:val="001B5AB8"/>
    <w:rsid w:val="002051CE"/>
    <w:rsid w:val="002140CA"/>
    <w:rsid w:val="002342A0"/>
    <w:rsid w:val="00250DC4"/>
    <w:rsid w:val="002E6A21"/>
    <w:rsid w:val="002F711C"/>
    <w:rsid w:val="00323544"/>
    <w:rsid w:val="00335D73"/>
    <w:rsid w:val="00336EEB"/>
    <w:rsid w:val="004002BD"/>
    <w:rsid w:val="0046604B"/>
    <w:rsid w:val="00477209"/>
    <w:rsid w:val="00480040"/>
    <w:rsid w:val="0048507A"/>
    <w:rsid w:val="00497B69"/>
    <w:rsid w:val="004B2F18"/>
    <w:rsid w:val="004B68B9"/>
    <w:rsid w:val="004F5801"/>
    <w:rsid w:val="00506028"/>
    <w:rsid w:val="005170D5"/>
    <w:rsid w:val="00562613"/>
    <w:rsid w:val="00594E14"/>
    <w:rsid w:val="005B3A64"/>
    <w:rsid w:val="005C5788"/>
    <w:rsid w:val="00613EBE"/>
    <w:rsid w:val="00614607"/>
    <w:rsid w:val="00624783"/>
    <w:rsid w:val="006320C7"/>
    <w:rsid w:val="006473E4"/>
    <w:rsid w:val="006636A3"/>
    <w:rsid w:val="00674379"/>
    <w:rsid w:val="006A10F2"/>
    <w:rsid w:val="006A386D"/>
    <w:rsid w:val="006A5E2E"/>
    <w:rsid w:val="006F2158"/>
    <w:rsid w:val="0070745E"/>
    <w:rsid w:val="00753CB3"/>
    <w:rsid w:val="00785EAD"/>
    <w:rsid w:val="0079638D"/>
    <w:rsid w:val="007B258C"/>
    <w:rsid w:val="007C2576"/>
    <w:rsid w:val="007D40CC"/>
    <w:rsid w:val="007D7384"/>
    <w:rsid w:val="0083544B"/>
    <w:rsid w:val="00867974"/>
    <w:rsid w:val="008963AD"/>
    <w:rsid w:val="008A1BE8"/>
    <w:rsid w:val="008E56CE"/>
    <w:rsid w:val="008E65CD"/>
    <w:rsid w:val="008F4B32"/>
    <w:rsid w:val="008F4DF9"/>
    <w:rsid w:val="00907053"/>
    <w:rsid w:val="00913C17"/>
    <w:rsid w:val="00917C7C"/>
    <w:rsid w:val="009314A8"/>
    <w:rsid w:val="00933072"/>
    <w:rsid w:val="00940364"/>
    <w:rsid w:val="009403C8"/>
    <w:rsid w:val="00985A3D"/>
    <w:rsid w:val="009869E8"/>
    <w:rsid w:val="00991FB9"/>
    <w:rsid w:val="009D4FA8"/>
    <w:rsid w:val="009E7401"/>
    <w:rsid w:val="00A054C3"/>
    <w:rsid w:val="00A05FF4"/>
    <w:rsid w:val="00A208CA"/>
    <w:rsid w:val="00A40FCF"/>
    <w:rsid w:val="00A43241"/>
    <w:rsid w:val="00A64418"/>
    <w:rsid w:val="00A850C2"/>
    <w:rsid w:val="00AA00AC"/>
    <w:rsid w:val="00AB3B88"/>
    <w:rsid w:val="00AC0D58"/>
    <w:rsid w:val="00AF16B8"/>
    <w:rsid w:val="00B027C3"/>
    <w:rsid w:val="00B5121A"/>
    <w:rsid w:val="00BA48BD"/>
    <w:rsid w:val="00BB0687"/>
    <w:rsid w:val="00BD42D7"/>
    <w:rsid w:val="00C032E0"/>
    <w:rsid w:val="00C0455D"/>
    <w:rsid w:val="00C10DED"/>
    <w:rsid w:val="00C36C3A"/>
    <w:rsid w:val="00C648E7"/>
    <w:rsid w:val="00CB6BF6"/>
    <w:rsid w:val="00CC5035"/>
    <w:rsid w:val="00CC614B"/>
    <w:rsid w:val="00CD15EB"/>
    <w:rsid w:val="00D556FB"/>
    <w:rsid w:val="00D84EEE"/>
    <w:rsid w:val="00DA31AE"/>
    <w:rsid w:val="00DB3F35"/>
    <w:rsid w:val="00DD429B"/>
    <w:rsid w:val="00E26D6F"/>
    <w:rsid w:val="00E33548"/>
    <w:rsid w:val="00E42197"/>
    <w:rsid w:val="00E629E3"/>
    <w:rsid w:val="00E64D8D"/>
    <w:rsid w:val="00E83BE4"/>
    <w:rsid w:val="00E93E7F"/>
    <w:rsid w:val="00ED1E1E"/>
    <w:rsid w:val="00F12643"/>
    <w:rsid w:val="00F1558D"/>
    <w:rsid w:val="00F337C4"/>
    <w:rsid w:val="00F4279F"/>
    <w:rsid w:val="00F42D0E"/>
    <w:rsid w:val="00F62ABD"/>
    <w:rsid w:val="00FB7A13"/>
    <w:rsid w:val="00FD3B9D"/>
    <w:rsid w:val="00FD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813FE"/>
  <w15:chartTrackingRefBased/>
  <w15:docId w15:val="{65A28E97-454C-4A14-8C86-AF5835BD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E8"/>
  </w:style>
  <w:style w:type="paragraph" w:styleId="Footer">
    <w:name w:val="footer"/>
    <w:basedOn w:val="Normal"/>
    <w:link w:val="FooterChar"/>
    <w:uiPriority w:val="99"/>
    <w:unhideWhenUsed/>
    <w:rsid w:val="008A1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E8"/>
  </w:style>
  <w:style w:type="table" w:styleId="TableGrid">
    <w:name w:val="Table Grid"/>
    <w:basedOn w:val="TableNormal"/>
    <w:uiPriority w:val="39"/>
    <w:rsid w:val="008A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A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A43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9" ma:contentTypeDescription="Create a new document." ma:contentTypeScope="" ma:versionID="11dac873a5497d6bc906bd53fbf114e3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501a6e625ff37ed723b5f0d76f087d49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E62570-8977-4914-8ECB-1548F0C01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AEB2B-C3DA-4ACC-8CBD-5A6B8B09CF1D}">
  <ds:schemaRefs>
    <ds:schemaRef ds:uri="http://schemas.microsoft.com/office/2006/metadata/properties"/>
    <ds:schemaRef ds:uri="http://schemas.microsoft.com/office/infopath/2007/PartnerControls"/>
    <ds:schemaRef ds:uri="57478795-7b8f-40da-ba8f-d9ff71fbe25b"/>
  </ds:schemaRefs>
</ds:datastoreItem>
</file>

<file path=customXml/itemProps3.xml><?xml version="1.0" encoding="utf-8"?>
<ds:datastoreItem xmlns:ds="http://schemas.openxmlformats.org/officeDocument/2006/customXml" ds:itemID="{D1092537-E1B7-4DAA-AD8A-1B417A1038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Vigue Michael</dc:creator>
  <cp:keywords/>
  <dc:description/>
  <cp:lastModifiedBy>Gil Jennifer</cp:lastModifiedBy>
  <cp:revision>2</cp:revision>
  <cp:lastPrinted>2022-06-08T11:21:00Z</cp:lastPrinted>
  <dcterms:created xsi:type="dcterms:W3CDTF">2024-06-11T21:11:00Z</dcterms:created>
  <dcterms:modified xsi:type="dcterms:W3CDTF">2024-06-11T21:11:00Z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